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A6" w:rsidRDefault="00185AA6">
      <w:bookmarkStart w:id="0" w:name="_GoBack"/>
      <w:bookmarkEnd w:id="0"/>
      <w:r w:rsidRPr="00185AA6">
        <w:rPr>
          <w:noProof/>
          <w:lang w:eastAsia="es-C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9525</wp:posOffset>
            </wp:positionV>
            <wp:extent cx="2915285" cy="4105275"/>
            <wp:effectExtent l="0" t="0" r="0" b="9525"/>
            <wp:wrapSquare wrapText="bothSides"/>
            <wp:docPr id="2" name="Imagen 2" descr="C:\Users\lvindas\AppData\Local\Microsoft\Windows\INetCache\Content.Outlook\5IZIFZR0\IMG_20210408_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vindas\AppData\Local\Microsoft\Windows\INetCache\Content.Outlook\5IZIFZR0\IMG_20210408_155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AA6"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635</wp:posOffset>
            </wp:positionV>
            <wp:extent cx="3078956" cy="4105275"/>
            <wp:effectExtent l="0" t="0" r="7620" b="0"/>
            <wp:wrapSquare wrapText="bothSides"/>
            <wp:docPr id="1" name="Imagen 1" descr="C:\Users\lvindas\AppData\Local\Microsoft\Windows\INetCache\Content.Outlook\5IZIFZR0\IMG_20210408_11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indas\AppData\Local\Microsoft\Windows\INetCache\Content.Outlook\5IZIFZR0\IMG_20210408_114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56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54818" w:rsidRPr="00185AA6" w:rsidRDefault="00185AA6" w:rsidP="00185AA6">
      <w:pPr>
        <w:jc w:val="center"/>
      </w:pPr>
      <w:r>
        <w:t>Tanque de Agua con capacidad para 2500 litros</w:t>
      </w:r>
    </w:p>
    <w:sectPr w:rsidR="00854818" w:rsidRPr="00185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A6"/>
    <w:rsid w:val="00185AA6"/>
    <w:rsid w:val="008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84DA2-C688-4D9A-88A7-21C4986D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vindas</dc:creator>
  <cp:keywords/>
  <dc:description/>
  <cp:lastModifiedBy>laura  vindas</cp:lastModifiedBy>
  <cp:revision>1</cp:revision>
  <dcterms:created xsi:type="dcterms:W3CDTF">2021-04-08T21:50:00Z</dcterms:created>
  <dcterms:modified xsi:type="dcterms:W3CDTF">2021-04-08T21:59:00Z</dcterms:modified>
</cp:coreProperties>
</file>